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48A" w:rsidRPr="0087248A" w:rsidRDefault="0087248A" w:rsidP="0087248A">
      <w:pPr>
        <w:tabs>
          <w:tab w:val="left" w:pos="4253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87248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87248A" w:rsidRPr="0087248A" w:rsidRDefault="0087248A" w:rsidP="0087248A">
      <w:pPr>
        <w:tabs>
          <w:tab w:val="left" w:pos="4253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87248A">
        <w:rPr>
          <w:rFonts w:ascii="Times New Roman" w:hAnsi="Times New Roman" w:cs="Times New Roman"/>
          <w:sz w:val="24"/>
          <w:szCs w:val="24"/>
        </w:rPr>
        <w:t>к Среднесрочной тарифной политике Кыргызской Республики на электрическую энергию на 2021-2025 годы</w:t>
      </w:r>
    </w:p>
    <w:p w:rsidR="0087248A" w:rsidRPr="00472743" w:rsidRDefault="0087248A" w:rsidP="008724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248A" w:rsidRPr="00472743" w:rsidRDefault="0087248A" w:rsidP="008724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743">
        <w:rPr>
          <w:rFonts w:ascii="Times New Roman" w:hAnsi="Times New Roman" w:cs="Times New Roman"/>
          <w:b/>
          <w:sz w:val="28"/>
          <w:szCs w:val="28"/>
        </w:rPr>
        <w:t xml:space="preserve">Тарифы </w:t>
      </w:r>
      <w:r w:rsidRPr="00472743">
        <w:rPr>
          <w:rFonts w:ascii="Times New Roman" w:hAnsi="Times New Roman" w:cs="Times New Roman"/>
          <w:b/>
          <w:sz w:val="28"/>
          <w:szCs w:val="28"/>
        </w:rPr>
        <w:br/>
        <w:t xml:space="preserve">на электроэнергию для групп потребителей «Население» </w:t>
      </w:r>
      <w:r w:rsidRPr="00472743">
        <w:rPr>
          <w:rFonts w:ascii="Times New Roman" w:hAnsi="Times New Roman" w:cs="Times New Roman"/>
          <w:b/>
          <w:sz w:val="28"/>
          <w:szCs w:val="28"/>
        </w:rPr>
        <w:br/>
        <w:t xml:space="preserve">и «Насосные станции» </w:t>
      </w:r>
      <w:proofErr w:type="spellStart"/>
      <w:r w:rsidRPr="00472743">
        <w:rPr>
          <w:rFonts w:ascii="Times New Roman" w:hAnsi="Times New Roman" w:cs="Times New Roman"/>
          <w:b/>
          <w:sz w:val="28"/>
          <w:szCs w:val="28"/>
        </w:rPr>
        <w:t>Токтогульского</w:t>
      </w:r>
      <w:proofErr w:type="spellEnd"/>
      <w:r w:rsidRPr="0047274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7248A" w:rsidRPr="00472743" w:rsidRDefault="0087248A" w:rsidP="008724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2743">
        <w:rPr>
          <w:rFonts w:ascii="Times New Roman" w:hAnsi="Times New Roman" w:cs="Times New Roman"/>
          <w:b/>
          <w:sz w:val="28"/>
          <w:szCs w:val="28"/>
        </w:rPr>
        <w:t>Джалал-Абадской</w:t>
      </w:r>
      <w:proofErr w:type="spellEnd"/>
      <w:r w:rsidRPr="00472743">
        <w:rPr>
          <w:rFonts w:ascii="Times New Roman" w:hAnsi="Times New Roman" w:cs="Times New Roman"/>
          <w:b/>
          <w:sz w:val="28"/>
          <w:szCs w:val="28"/>
        </w:rPr>
        <w:t xml:space="preserve"> области и села </w:t>
      </w:r>
      <w:proofErr w:type="spellStart"/>
      <w:r w:rsidRPr="00472743">
        <w:rPr>
          <w:rFonts w:ascii="Times New Roman" w:hAnsi="Times New Roman" w:cs="Times New Roman"/>
          <w:b/>
          <w:sz w:val="28"/>
          <w:szCs w:val="28"/>
        </w:rPr>
        <w:t>Жазы-Кечуу</w:t>
      </w:r>
      <w:proofErr w:type="spellEnd"/>
      <w:r w:rsidRPr="0047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2743">
        <w:rPr>
          <w:rFonts w:ascii="Times New Roman" w:hAnsi="Times New Roman" w:cs="Times New Roman"/>
          <w:b/>
          <w:sz w:val="28"/>
          <w:szCs w:val="28"/>
        </w:rPr>
        <w:br/>
        <w:t>г. Кара</w:t>
      </w:r>
      <w:r w:rsidR="00C451E2">
        <w:rPr>
          <w:rFonts w:ascii="Times New Roman" w:hAnsi="Times New Roman" w:cs="Times New Roman"/>
          <w:b/>
          <w:sz w:val="28"/>
          <w:szCs w:val="28"/>
          <w:lang w:val="ky-KG"/>
        </w:rPr>
        <w:t>˗</w:t>
      </w:r>
      <w:r w:rsidR="00EE26DC">
        <w:rPr>
          <w:rFonts w:ascii="Times New Roman" w:hAnsi="Times New Roman" w:cs="Times New Roman"/>
          <w:b/>
          <w:sz w:val="28"/>
          <w:szCs w:val="28"/>
        </w:rPr>
        <w:t>К</w:t>
      </w:r>
      <w:r w:rsidRPr="00472743">
        <w:rPr>
          <w:rFonts w:ascii="Times New Roman" w:hAnsi="Times New Roman" w:cs="Times New Roman"/>
          <w:b/>
          <w:sz w:val="28"/>
          <w:szCs w:val="28"/>
        </w:rPr>
        <w:t>уль и г. Кара</w:t>
      </w:r>
      <w:r w:rsidR="00C451E2">
        <w:rPr>
          <w:rFonts w:ascii="Times New Roman" w:hAnsi="Times New Roman" w:cs="Times New Roman"/>
          <w:b/>
          <w:sz w:val="28"/>
          <w:szCs w:val="28"/>
          <w:lang w:val="ky-KG"/>
        </w:rPr>
        <w:t>˗</w:t>
      </w:r>
      <w:r w:rsidR="00EE26DC">
        <w:rPr>
          <w:rFonts w:ascii="Times New Roman" w:hAnsi="Times New Roman" w:cs="Times New Roman"/>
          <w:b/>
          <w:sz w:val="28"/>
          <w:szCs w:val="28"/>
        </w:rPr>
        <w:t>К</w:t>
      </w:r>
      <w:r w:rsidRPr="00472743">
        <w:rPr>
          <w:rFonts w:ascii="Times New Roman" w:hAnsi="Times New Roman" w:cs="Times New Roman"/>
          <w:b/>
          <w:sz w:val="28"/>
          <w:szCs w:val="28"/>
        </w:rPr>
        <w:t>уль (без учета налогов)</w:t>
      </w:r>
    </w:p>
    <w:p w:rsidR="0087248A" w:rsidRPr="00472743" w:rsidRDefault="0087248A" w:rsidP="008724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3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993"/>
        <w:gridCol w:w="850"/>
        <w:gridCol w:w="1275"/>
        <w:gridCol w:w="1276"/>
        <w:gridCol w:w="1275"/>
        <w:gridCol w:w="1276"/>
      </w:tblGrid>
      <w:tr w:rsidR="00C451E2" w:rsidRPr="00472743" w:rsidTr="004F3BE3">
        <w:trPr>
          <w:trHeight w:val="531"/>
        </w:trPr>
        <w:tc>
          <w:tcPr>
            <w:tcW w:w="295" w:type="pct"/>
            <w:shd w:val="clear" w:color="auto" w:fill="auto"/>
            <w:vAlign w:val="center"/>
            <w:hideMark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sz w:val="24"/>
                <w:szCs w:val="24"/>
              </w:rPr>
              <w:t>Группы потребителей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87248A" w:rsidRPr="004F3BE3" w:rsidRDefault="004F3BE3" w:rsidP="004F3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2021г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87248A" w:rsidRPr="00472743" w:rsidRDefault="009339D5" w:rsidP="009C0B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</w:t>
            </w:r>
            <w:r w:rsidR="009C0B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7248A"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г.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87248A" w:rsidRPr="00472743" w:rsidRDefault="009339D5" w:rsidP="009C0B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</w:t>
            </w:r>
            <w:r w:rsidR="009C0B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7248A"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г.</w:t>
            </w:r>
          </w:p>
        </w:tc>
        <w:tc>
          <w:tcPr>
            <w:tcW w:w="661" w:type="pct"/>
            <w:vAlign w:val="center"/>
          </w:tcPr>
          <w:p w:rsidR="0087248A" w:rsidRPr="00472743" w:rsidRDefault="009339D5" w:rsidP="009C0B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</w:t>
            </w:r>
            <w:r w:rsidR="009C0B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7248A"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г.</w:t>
            </w:r>
          </w:p>
        </w:tc>
        <w:tc>
          <w:tcPr>
            <w:tcW w:w="662" w:type="pct"/>
            <w:vAlign w:val="center"/>
          </w:tcPr>
          <w:p w:rsidR="0087248A" w:rsidRPr="00472743" w:rsidRDefault="009339D5" w:rsidP="009C0B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</w:t>
            </w:r>
            <w:r w:rsidR="009C0B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7248A"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г.</w:t>
            </w:r>
          </w:p>
        </w:tc>
      </w:tr>
      <w:tr w:rsidR="00C451E2" w:rsidRPr="00472743" w:rsidTr="004F3BE3">
        <w:trPr>
          <w:trHeight w:val="408"/>
        </w:trPr>
        <w:tc>
          <w:tcPr>
            <w:tcW w:w="295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Население, в </w:t>
            </w:r>
            <w:proofErr w:type="spellStart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1" w:type="pct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51E2" w:rsidRPr="00472743" w:rsidTr="004F3BE3">
        <w:trPr>
          <w:trHeight w:val="473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При потреблении до 150 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071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  <w:tc>
          <w:tcPr>
            <w:tcW w:w="662" w:type="pct"/>
            <w:shd w:val="clear" w:color="auto" w:fill="auto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  <w:tc>
          <w:tcPr>
            <w:tcW w:w="661" w:type="pct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  <w:tc>
          <w:tcPr>
            <w:tcW w:w="662" w:type="pct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</w:tr>
      <w:tr w:rsidR="00C451E2" w:rsidRPr="00472743" w:rsidTr="004F3BE3">
        <w:trPr>
          <w:trHeight w:val="423"/>
        </w:trPr>
        <w:tc>
          <w:tcPr>
            <w:tcW w:w="295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2" w:type="pct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1E2" w:rsidRPr="00472743" w:rsidTr="004F3BE3">
        <w:trPr>
          <w:trHeight w:val="1521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При потреблении свыше 150 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  <w:r w:rsidR="00C93E30">
              <w:rPr>
                <w:rFonts w:ascii="Times New Roman" w:hAnsi="Times New Roman" w:cs="Times New Roman"/>
                <w:sz w:val="24"/>
                <w:szCs w:val="24"/>
              </w:rPr>
              <w:t xml:space="preserve">до 700 </w:t>
            </w:r>
            <w:proofErr w:type="spellStart"/>
            <w:r w:rsidR="00C93E30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  <w:r w:rsidR="00C93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  <w:r w:rsidR="00C93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E30" w:rsidRPr="00472743">
              <w:rPr>
                <w:rFonts w:ascii="Times New Roman" w:hAnsi="Times New Roman" w:cs="Times New Roman"/>
                <w:sz w:val="24"/>
                <w:szCs w:val="24"/>
              </w:rPr>
              <w:t>(кроме населения, проживающего в высокогорных и отдаленных труднодоступных зонах)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071785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9B5959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1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2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</w:tr>
      <w:tr w:rsidR="00C451E2" w:rsidRPr="00472743" w:rsidTr="004F3BE3">
        <w:trPr>
          <w:trHeight w:val="830"/>
        </w:trPr>
        <w:tc>
          <w:tcPr>
            <w:tcW w:w="295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9B5959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1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2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</w:tr>
      <w:tr w:rsidR="00C451E2" w:rsidRPr="00472743" w:rsidTr="004F3BE3">
        <w:trPr>
          <w:trHeight w:val="2214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9B59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 xml:space="preserve">При потреблении свыше </w:t>
            </w:r>
            <w:r w:rsidR="009B59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00 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ч в месяц (кроме населения, проживающего в высокогорных и отдаленных труднодоступных зонах)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071785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9B5959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87248A" w:rsidRPr="00472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1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2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</w:tr>
      <w:tr w:rsidR="00C451E2" w:rsidRPr="00472743" w:rsidTr="004F3BE3">
        <w:trPr>
          <w:trHeight w:val="423"/>
        </w:trPr>
        <w:tc>
          <w:tcPr>
            <w:tcW w:w="295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9B5959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1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2" w:type="pct"/>
            <w:vAlign w:val="center"/>
          </w:tcPr>
          <w:p w:rsidR="0087248A" w:rsidRPr="00472743" w:rsidRDefault="009B5959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</w:tr>
      <w:tr w:rsidR="00C451E2" w:rsidRPr="00472743" w:rsidTr="004F3BE3">
        <w:trPr>
          <w:trHeight w:val="423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0C6F72" w:rsidRPr="00472743" w:rsidRDefault="000C6F72" w:rsidP="000C6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Население, проживающее в </w:t>
            </w:r>
            <w:r w:rsidRPr="00986200">
              <w:rPr>
                <w:rFonts w:ascii="Times New Roman" w:hAnsi="Times New Roman" w:cs="Times New Roman"/>
                <w:sz w:val="24"/>
                <w:szCs w:val="24"/>
              </w:rPr>
              <w:t>высокогорных и отдаленных труднодоступных зонах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6200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986200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9862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0C6F72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1" w:type="pct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  <w:tc>
          <w:tcPr>
            <w:tcW w:w="662" w:type="pct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200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9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 инфляция</w:t>
            </w:r>
          </w:p>
        </w:tc>
      </w:tr>
      <w:tr w:rsidR="00C451E2" w:rsidRPr="00472743" w:rsidTr="004F3BE3">
        <w:trPr>
          <w:trHeight w:val="423"/>
        </w:trPr>
        <w:tc>
          <w:tcPr>
            <w:tcW w:w="295" w:type="pct"/>
            <w:vMerge/>
            <w:shd w:val="clear" w:color="auto" w:fill="auto"/>
            <w:vAlign w:val="center"/>
          </w:tcPr>
          <w:p w:rsidR="000C6F72" w:rsidRPr="00472743" w:rsidRDefault="000C6F72" w:rsidP="000C6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0C6F72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1" w:type="pct"/>
            <w:vAlign w:val="center"/>
          </w:tcPr>
          <w:p w:rsidR="000C6F72" w:rsidRPr="00986200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</w:tc>
        <w:tc>
          <w:tcPr>
            <w:tcW w:w="662" w:type="pct"/>
            <w:vAlign w:val="center"/>
          </w:tcPr>
          <w:p w:rsidR="000C6F72" w:rsidRDefault="000C6F72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уровень инфляции</w:t>
            </w:r>
          </w:p>
          <w:p w:rsidR="00C93E30" w:rsidRPr="00986200" w:rsidRDefault="00C93E30" w:rsidP="000C6F7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E2" w:rsidRPr="00472743" w:rsidTr="004F3BE3">
        <w:trPr>
          <w:trHeight w:val="300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Насосные станции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071785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  <w:r w:rsidR="00C451E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  <w:tc>
          <w:tcPr>
            <w:tcW w:w="662" w:type="pct"/>
            <w:shd w:val="clear" w:color="auto" w:fill="auto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  <w:tc>
          <w:tcPr>
            <w:tcW w:w="661" w:type="pct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  <w:tc>
          <w:tcPr>
            <w:tcW w:w="662" w:type="pct"/>
            <w:vAlign w:val="center"/>
          </w:tcPr>
          <w:p w:rsidR="00C451E2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себ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есто</w:t>
            </w:r>
            <w:proofErr w:type="spellEnd"/>
          </w:p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имости</w:t>
            </w:r>
            <w:proofErr w:type="spellEnd"/>
            <w:proofErr w:type="gramEnd"/>
          </w:p>
        </w:tc>
      </w:tr>
      <w:tr w:rsidR="00C451E2" w:rsidRPr="00472743" w:rsidTr="004F3BE3">
        <w:trPr>
          <w:trHeight w:val="315"/>
        </w:trPr>
        <w:tc>
          <w:tcPr>
            <w:tcW w:w="295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7248A" w:rsidRPr="00472743" w:rsidRDefault="0087248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2" w:type="pct"/>
            <w:vAlign w:val="center"/>
          </w:tcPr>
          <w:p w:rsidR="0087248A" w:rsidRPr="00472743" w:rsidRDefault="0087248A" w:rsidP="009B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248A" w:rsidRDefault="0087248A" w:rsidP="0087248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7248A" w:rsidRPr="00097D31" w:rsidRDefault="00EE26DC" w:rsidP="008724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Примечание.</w:t>
      </w:r>
    </w:p>
    <w:p w:rsidR="0087248A" w:rsidRPr="00097D31" w:rsidRDefault="0087248A" w:rsidP="008724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7248A" w:rsidRPr="00097D31" w:rsidRDefault="0087248A" w:rsidP="00C451E2">
      <w:pPr>
        <w:pStyle w:val="tkTekst"/>
        <w:numPr>
          <w:ilvl w:val="0"/>
          <w:numId w:val="2"/>
        </w:numPr>
        <w:spacing w:after="0" w:line="240" w:lineRule="auto"/>
        <w:ind w:left="-142" w:firstLine="502"/>
        <w:rPr>
          <w:rFonts w:ascii="Times New Roman" w:hAnsi="Times New Roman" w:cs="Times New Roman"/>
          <w:sz w:val="22"/>
          <w:szCs w:val="22"/>
        </w:rPr>
      </w:pPr>
      <w:r w:rsidRPr="00097D31">
        <w:rPr>
          <w:rFonts w:ascii="Times New Roman" w:hAnsi="Times New Roman" w:cs="Times New Roman"/>
          <w:sz w:val="22"/>
          <w:szCs w:val="22"/>
        </w:rPr>
        <w:t>Тарифы на электрическую энергию в последующие годы складываются из тарифа за предыдущий год</w:t>
      </w:r>
      <w:r w:rsidR="00EE26DC">
        <w:rPr>
          <w:rFonts w:ascii="Times New Roman" w:hAnsi="Times New Roman" w:cs="Times New Roman"/>
          <w:sz w:val="22"/>
          <w:szCs w:val="22"/>
        </w:rPr>
        <w:t>,</w:t>
      </w:r>
      <w:r w:rsidRPr="00097D31">
        <w:rPr>
          <w:rFonts w:ascii="Times New Roman" w:hAnsi="Times New Roman" w:cs="Times New Roman"/>
          <w:sz w:val="22"/>
          <w:szCs w:val="22"/>
        </w:rPr>
        <w:t xml:space="preserve"> скорректированного на уро</w:t>
      </w:r>
      <w:r w:rsidR="00494D66">
        <w:rPr>
          <w:rFonts w:ascii="Times New Roman" w:hAnsi="Times New Roman" w:cs="Times New Roman"/>
          <w:sz w:val="22"/>
          <w:szCs w:val="22"/>
        </w:rPr>
        <w:t>вень инфляции за предыдущий год.</w:t>
      </w:r>
    </w:p>
    <w:p w:rsidR="0087248A" w:rsidRPr="00C451E2" w:rsidRDefault="0087248A" w:rsidP="00C451E2">
      <w:pPr>
        <w:pStyle w:val="a9"/>
        <w:numPr>
          <w:ilvl w:val="0"/>
          <w:numId w:val="2"/>
        </w:numPr>
        <w:spacing w:after="0" w:line="240" w:lineRule="auto"/>
        <w:ind w:left="-142" w:firstLine="502"/>
        <w:jc w:val="both"/>
        <w:rPr>
          <w:rFonts w:ascii="Times New Roman" w:hAnsi="Times New Roman" w:cs="Times New Roman"/>
        </w:rPr>
      </w:pPr>
      <w:r w:rsidRPr="00C451E2">
        <w:rPr>
          <w:rFonts w:ascii="Times New Roman" w:hAnsi="Times New Roman" w:cs="Times New Roman"/>
        </w:rPr>
        <w:t xml:space="preserve">В соответствии со статьей 7 Закона Кыргызской Республики «О компенсации ущерба от строительства </w:t>
      </w:r>
      <w:proofErr w:type="spellStart"/>
      <w:r w:rsidRPr="00C451E2">
        <w:rPr>
          <w:rFonts w:ascii="Times New Roman" w:hAnsi="Times New Roman" w:cs="Times New Roman"/>
        </w:rPr>
        <w:t>Токтогульской</w:t>
      </w:r>
      <w:proofErr w:type="spellEnd"/>
      <w:r w:rsidRPr="00C451E2">
        <w:rPr>
          <w:rFonts w:ascii="Times New Roman" w:hAnsi="Times New Roman" w:cs="Times New Roman"/>
        </w:rPr>
        <w:t xml:space="preserve"> ГЭС и водохранилища на территории </w:t>
      </w:r>
      <w:proofErr w:type="spellStart"/>
      <w:r w:rsidRPr="00C451E2">
        <w:rPr>
          <w:rFonts w:ascii="Times New Roman" w:hAnsi="Times New Roman" w:cs="Times New Roman"/>
        </w:rPr>
        <w:t>Токтогульского</w:t>
      </w:r>
      <w:proofErr w:type="spellEnd"/>
      <w:r w:rsidRPr="00C451E2">
        <w:rPr>
          <w:rFonts w:ascii="Times New Roman" w:hAnsi="Times New Roman" w:cs="Times New Roman"/>
        </w:rPr>
        <w:t xml:space="preserve"> района и села </w:t>
      </w:r>
      <w:proofErr w:type="spellStart"/>
      <w:r w:rsidRPr="00C451E2">
        <w:rPr>
          <w:rFonts w:ascii="Times New Roman" w:hAnsi="Times New Roman" w:cs="Times New Roman"/>
        </w:rPr>
        <w:t>Жазыкечуу</w:t>
      </w:r>
      <w:proofErr w:type="spellEnd"/>
      <w:r w:rsidRPr="00C451E2">
        <w:rPr>
          <w:rFonts w:ascii="Times New Roman" w:hAnsi="Times New Roman" w:cs="Times New Roman"/>
        </w:rPr>
        <w:t xml:space="preserve"> города Кара-Куль </w:t>
      </w:r>
      <w:proofErr w:type="spellStart"/>
      <w:r w:rsidRPr="00C451E2">
        <w:rPr>
          <w:rFonts w:ascii="Times New Roman" w:hAnsi="Times New Roman" w:cs="Times New Roman"/>
        </w:rPr>
        <w:t>Джалал-Абадской</w:t>
      </w:r>
      <w:proofErr w:type="spellEnd"/>
      <w:r w:rsidRPr="00C451E2">
        <w:rPr>
          <w:rFonts w:ascii="Times New Roman" w:hAnsi="Times New Roman" w:cs="Times New Roman"/>
        </w:rPr>
        <w:t xml:space="preserve"> области» о</w:t>
      </w:r>
      <w:r w:rsidRPr="00C451E2">
        <w:rPr>
          <w:rFonts w:ascii="Times New Roman" w:hAnsi="Times New Roman" w:cs="Times New Roman"/>
          <w:shd w:val="clear" w:color="auto" w:fill="FFFFFF"/>
        </w:rPr>
        <w:t xml:space="preserve">плата за электроэнергию, потребляемую населением, насосными станциями </w:t>
      </w:r>
      <w:proofErr w:type="spellStart"/>
      <w:r w:rsidRPr="00C451E2">
        <w:rPr>
          <w:rFonts w:ascii="Times New Roman" w:hAnsi="Times New Roman" w:cs="Times New Roman"/>
          <w:shd w:val="clear" w:color="auto" w:fill="FFFFFF"/>
        </w:rPr>
        <w:t>Токтогульского</w:t>
      </w:r>
      <w:proofErr w:type="spellEnd"/>
      <w:r w:rsidRPr="00C451E2">
        <w:rPr>
          <w:rFonts w:ascii="Times New Roman" w:hAnsi="Times New Roman" w:cs="Times New Roman"/>
          <w:shd w:val="clear" w:color="auto" w:fill="FFFFFF"/>
        </w:rPr>
        <w:t xml:space="preserve"> района и села </w:t>
      </w:r>
      <w:proofErr w:type="spellStart"/>
      <w:r w:rsidRPr="00C451E2">
        <w:rPr>
          <w:rFonts w:ascii="Times New Roman" w:hAnsi="Times New Roman" w:cs="Times New Roman"/>
          <w:shd w:val="clear" w:color="auto" w:fill="FFFFFF"/>
        </w:rPr>
        <w:t>Жазыкечуу</w:t>
      </w:r>
      <w:proofErr w:type="spellEnd"/>
      <w:r w:rsidRPr="00C451E2">
        <w:rPr>
          <w:rFonts w:ascii="Times New Roman" w:hAnsi="Times New Roman" w:cs="Times New Roman"/>
          <w:shd w:val="clear" w:color="auto" w:fill="FFFFFF"/>
        </w:rPr>
        <w:t xml:space="preserve"> города Кара-Куль, осуществляется по себестоимости электроэнергии, вырабатываемой </w:t>
      </w:r>
      <w:proofErr w:type="spellStart"/>
      <w:r w:rsidRPr="00C451E2">
        <w:rPr>
          <w:rFonts w:ascii="Times New Roman" w:hAnsi="Times New Roman" w:cs="Times New Roman"/>
          <w:shd w:val="clear" w:color="auto" w:fill="FFFFFF"/>
        </w:rPr>
        <w:t>Токтогульской</w:t>
      </w:r>
      <w:proofErr w:type="spellEnd"/>
      <w:r w:rsidRPr="00C451E2">
        <w:rPr>
          <w:rFonts w:ascii="Times New Roman" w:hAnsi="Times New Roman" w:cs="Times New Roman"/>
          <w:shd w:val="clear" w:color="auto" w:fill="FFFFFF"/>
        </w:rPr>
        <w:t xml:space="preserve"> ГЭС, с учетом норм потреблен</w:t>
      </w:r>
      <w:r w:rsidR="00CD44D8" w:rsidRPr="00C451E2">
        <w:rPr>
          <w:rFonts w:ascii="Times New Roman" w:hAnsi="Times New Roman" w:cs="Times New Roman"/>
          <w:shd w:val="clear" w:color="auto" w:fill="FFFFFF"/>
        </w:rPr>
        <w:t xml:space="preserve">ия, установленных </w:t>
      </w:r>
      <w:r w:rsidR="00C451E2">
        <w:rPr>
          <w:rFonts w:ascii="Times New Roman" w:hAnsi="Times New Roman" w:cs="Times New Roman"/>
          <w:shd w:val="clear" w:color="auto" w:fill="FFFFFF"/>
          <w:lang w:val="ky-KG"/>
        </w:rPr>
        <w:t>Кабинетом Министров</w:t>
      </w:r>
      <w:r w:rsidRPr="00C451E2">
        <w:rPr>
          <w:rFonts w:ascii="Times New Roman" w:hAnsi="Times New Roman" w:cs="Times New Roman"/>
          <w:shd w:val="clear" w:color="auto" w:fill="FFFFFF"/>
        </w:rPr>
        <w:t xml:space="preserve"> Кыргызской Республики.</w:t>
      </w:r>
    </w:p>
    <w:p w:rsidR="0087248A" w:rsidRPr="00097D31" w:rsidRDefault="0087248A" w:rsidP="00494D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7D31">
        <w:rPr>
          <w:rFonts w:ascii="Times New Roman" w:hAnsi="Times New Roman" w:cs="Times New Roman"/>
        </w:rPr>
        <w:t>В целях исключения накладки льгот, компенсация при оплате за электрическую энергию в размере 50%, установленная в соответствии с постановлением Правительства Кыргызской Республики «О дополнительных мерах государственной поддержки лиц, проживающих в тяжелых, неблагоприятных природно-климатических условиях высокогорья и отдаленных труднодоступных зонах» от 2 апреля 2010 года № 206, применяется на тариф, указанный в пункте 1.2 настоящего приложения.</w:t>
      </w:r>
    </w:p>
    <w:p w:rsidR="00D52CA2" w:rsidRPr="0087248A" w:rsidRDefault="00D52CA2" w:rsidP="0087248A"/>
    <w:sectPr w:rsidR="00D52CA2" w:rsidRPr="0087248A" w:rsidSect="00B96A36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BC0" w:rsidRDefault="00BC0BC0">
      <w:pPr>
        <w:spacing w:after="0" w:line="240" w:lineRule="auto"/>
      </w:pPr>
      <w:r>
        <w:separator/>
      </w:r>
    </w:p>
  </w:endnote>
  <w:endnote w:type="continuationSeparator" w:id="0">
    <w:p w:rsidR="00BC0BC0" w:rsidRDefault="00BC0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5602447"/>
      <w:docPartObj>
        <w:docPartGallery w:val="Page Numbers (Bottom of Page)"/>
        <w:docPartUnique/>
      </w:docPartObj>
    </w:sdtPr>
    <w:sdtEndPr/>
    <w:sdtContent>
      <w:p w:rsidR="00840867" w:rsidRDefault="0084086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A36">
          <w:rPr>
            <w:noProof/>
          </w:rPr>
          <w:t>2</w:t>
        </w:r>
        <w:r>
          <w:fldChar w:fldCharType="end"/>
        </w:r>
      </w:p>
    </w:sdtContent>
  </w:sdt>
  <w:p w:rsidR="0075675F" w:rsidRDefault="0075675F" w:rsidP="008408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BC0" w:rsidRDefault="00BC0BC0">
      <w:pPr>
        <w:spacing w:after="0" w:line="240" w:lineRule="auto"/>
      </w:pPr>
      <w:r>
        <w:separator/>
      </w:r>
    </w:p>
  </w:footnote>
  <w:footnote w:type="continuationSeparator" w:id="0">
    <w:p w:rsidR="00BC0BC0" w:rsidRDefault="00BC0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C77C8"/>
    <w:multiLevelType w:val="hybridMultilevel"/>
    <w:tmpl w:val="8F02E1E8"/>
    <w:lvl w:ilvl="0" w:tplc="9686277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65E7E1E"/>
    <w:multiLevelType w:val="hybridMultilevel"/>
    <w:tmpl w:val="DF90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78"/>
    <w:rsid w:val="00006DFB"/>
    <w:rsid w:val="00071785"/>
    <w:rsid w:val="000C6F72"/>
    <w:rsid w:val="000E1F20"/>
    <w:rsid w:val="00112CF4"/>
    <w:rsid w:val="00154CE7"/>
    <w:rsid w:val="00191FFF"/>
    <w:rsid w:val="001A35AF"/>
    <w:rsid w:val="001A7F87"/>
    <w:rsid w:val="001D0384"/>
    <w:rsid w:val="001D4216"/>
    <w:rsid w:val="001E5FA6"/>
    <w:rsid w:val="0028658E"/>
    <w:rsid w:val="00290A8E"/>
    <w:rsid w:val="00292BBE"/>
    <w:rsid w:val="00294738"/>
    <w:rsid w:val="002A2572"/>
    <w:rsid w:val="002D6236"/>
    <w:rsid w:val="002F1CF7"/>
    <w:rsid w:val="002F5AD6"/>
    <w:rsid w:val="002F7997"/>
    <w:rsid w:val="00320A28"/>
    <w:rsid w:val="00362EA7"/>
    <w:rsid w:val="003A397D"/>
    <w:rsid w:val="003B4C0B"/>
    <w:rsid w:val="003B5AF7"/>
    <w:rsid w:val="003C008C"/>
    <w:rsid w:val="003D3A4C"/>
    <w:rsid w:val="003D4590"/>
    <w:rsid w:val="003D54C3"/>
    <w:rsid w:val="003E431A"/>
    <w:rsid w:val="00403004"/>
    <w:rsid w:val="00404FA4"/>
    <w:rsid w:val="00432A28"/>
    <w:rsid w:val="0048479B"/>
    <w:rsid w:val="00494BDB"/>
    <w:rsid w:val="00494D66"/>
    <w:rsid w:val="004C14B3"/>
    <w:rsid w:val="004C576D"/>
    <w:rsid w:val="004F06EC"/>
    <w:rsid w:val="004F0B58"/>
    <w:rsid w:val="004F3BE3"/>
    <w:rsid w:val="00512262"/>
    <w:rsid w:val="0054411D"/>
    <w:rsid w:val="005462F9"/>
    <w:rsid w:val="00546836"/>
    <w:rsid w:val="005818AD"/>
    <w:rsid w:val="005917C8"/>
    <w:rsid w:val="005C2842"/>
    <w:rsid w:val="005E1D76"/>
    <w:rsid w:val="005E1EFC"/>
    <w:rsid w:val="005F2B27"/>
    <w:rsid w:val="00613B5F"/>
    <w:rsid w:val="0061588A"/>
    <w:rsid w:val="00647A6E"/>
    <w:rsid w:val="006A05CF"/>
    <w:rsid w:val="006B4598"/>
    <w:rsid w:val="006C08A1"/>
    <w:rsid w:val="007026DF"/>
    <w:rsid w:val="00704FD4"/>
    <w:rsid w:val="00717812"/>
    <w:rsid w:val="00733EC4"/>
    <w:rsid w:val="00740381"/>
    <w:rsid w:val="00746603"/>
    <w:rsid w:val="0075675F"/>
    <w:rsid w:val="007612EB"/>
    <w:rsid w:val="007A78D6"/>
    <w:rsid w:val="007A7CE9"/>
    <w:rsid w:val="007B4551"/>
    <w:rsid w:val="007B6FBF"/>
    <w:rsid w:val="007E1E65"/>
    <w:rsid w:val="008208D7"/>
    <w:rsid w:val="008336B5"/>
    <w:rsid w:val="00840867"/>
    <w:rsid w:val="00840D61"/>
    <w:rsid w:val="00860E57"/>
    <w:rsid w:val="0087248A"/>
    <w:rsid w:val="00895DCE"/>
    <w:rsid w:val="008C34ED"/>
    <w:rsid w:val="008D1718"/>
    <w:rsid w:val="008D5553"/>
    <w:rsid w:val="008F28ED"/>
    <w:rsid w:val="00904B5F"/>
    <w:rsid w:val="00931A16"/>
    <w:rsid w:val="009339D5"/>
    <w:rsid w:val="00953FD1"/>
    <w:rsid w:val="00961949"/>
    <w:rsid w:val="00967D1D"/>
    <w:rsid w:val="009A66E0"/>
    <w:rsid w:val="009B3FF1"/>
    <w:rsid w:val="009B5959"/>
    <w:rsid w:val="009C0B90"/>
    <w:rsid w:val="009E005E"/>
    <w:rsid w:val="00A128DD"/>
    <w:rsid w:val="00A44F44"/>
    <w:rsid w:val="00A5230C"/>
    <w:rsid w:val="00A62C7C"/>
    <w:rsid w:val="00A9785C"/>
    <w:rsid w:val="00AA6B99"/>
    <w:rsid w:val="00AF28EE"/>
    <w:rsid w:val="00AF6BE9"/>
    <w:rsid w:val="00B07F31"/>
    <w:rsid w:val="00B23D54"/>
    <w:rsid w:val="00B34031"/>
    <w:rsid w:val="00B4385A"/>
    <w:rsid w:val="00B4489D"/>
    <w:rsid w:val="00B51F19"/>
    <w:rsid w:val="00B67E96"/>
    <w:rsid w:val="00B96A36"/>
    <w:rsid w:val="00B97972"/>
    <w:rsid w:val="00BA091B"/>
    <w:rsid w:val="00BB648E"/>
    <w:rsid w:val="00BC0BC0"/>
    <w:rsid w:val="00BD33EA"/>
    <w:rsid w:val="00BE33B7"/>
    <w:rsid w:val="00BE3E69"/>
    <w:rsid w:val="00C00BEA"/>
    <w:rsid w:val="00C03D0A"/>
    <w:rsid w:val="00C244C1"/>
    <w:rsid w:val="00C31D07"/>
    <w:rsid w:val="00C451E2"/>
    <w:rsid w:val="00C61008"/>
    <w:rsid w:val="00C85B33"/>
    <w:rsid w:val="00C908AB"/>
    <w:rsid w:val="00C93E30"/>
    <w:rsid w:val="00C967D4"/>
    <w:rsid w:val="00C97112"/>
    <w:rsid w:val="00CB60A9"/>
    <w:rsid w:val="00CC6A65"/>
    <w:rsid w:val="00CD2458"/>
    <w:rsid w:val="00CD44D8"/>
    <w:rsid w:val="00CF162E"/>
    <w:rsid w:val="00D0535F"/>
    <w:rsid w:val="00D316BC"/>
    <w:rsid w:val="00D52CA2"/>
    <w:rsid w:val="00D61F78"/>
    <w:rsid w:val="00D8502A"/>
    <w:rsid w:val="00D90B75"/>
    <w:rsid w:val="00DE25AF"/>
    <w:rsid w:val="00DF7774"/>
    <w:rsid w:val="00E0710A"/>
    <w:rsid w:val="00E2316C"/>
    <w:rsid w:val="00E4104F"/>
    <w:rsid w:val="00E4716F"/>
    <w:rsid w:val="00E858FE"/>
    <w:rsid w:val="00E94CDC"/>
    <w:rsid w:val="00EA276F"/>
    <w:rsid w:val="00EA6916"/>
    <w:rsid w:val="00ED4287"/>
    <w:rsid w:val="00EE26DC"/>
    <w:rsid w:val="00EE4BC4"/>
    <w:rsid w:val="00EE4C5D"/>
    <w:rsid w:val="00EE71ED"/>
    <w:rsid w:val="00F06BAC"/>
    <w:rsid w:val="00F20FE0"/>
    <w:rsid w:val="00F65F9C"/>
    <w:rsid w:val="00F9222D"/>
    <w:rsid w:val="00F92A2D"/>
    <w:rsid w:val="00FA60FB"/>
    <w:rsid w:val="00FB34B4"/>
    <w:rsid w:val="00FC33AD"/>
    <w:rsid w:val="00FE605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E3B0D-020F-450D-A313-5B7B34DE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61F78"/>
  </w:style>
  <w:style w:type="paragraph" w:styleId="a5">
    <w:name w:val="Balloon Text"/>
    <w:basedOn w:val="a"/>
    <w:link w:val="a6"/>
    <w:uiPriority w:val="99"/>
    <w:semiHidden/>
    <w:unhideWhenUsed/>
    <w:rsid w:val="00FB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34B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3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FD1"/>
  </w:style>
  <w:style w:type="paragraph" w:customStyle="1" w:styleId="tkNazvanie">
    <w:name w:val="_Название (tkNazvanie)"/>
    <w:basedOn w:val="a"/>
    <w:rsid w:val="001D0384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87248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0C6F72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4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Давлеталиева</cp:lastModifiedBy>
  <cp:revision>11</cp:revision>
  <cp:lastPrinted>2021-08-24T09:19:00Z</cp:lastPrinted>
  <dcterms:created xsi:type="dcterms:W3CDTF">2021-07-21T09:58:00Z</dcterms:created>
  <dcterms:modified xsi:type="dcterms:W3CDTF">2021-09-30T05:38:00Z</dcterms:modified>
</cp:coreProperties>
</file>